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F4E6A" w14:textId="77777777" w:rsidR="00AF3657" w:rsidRPr="00E57EBE" w:rsidRDefault="007E6AFD" w:rsidP="00AF3657">
      <w:pPr>
        <w:pStyle w:val="Docketnumber"/>
        <w:rPr>
          <w:sz w:val="24"/>
          <w:szCs w:val="24"/>
        </w:rPr>
      </w:pPr>
      <w:bookmarkStart w:id="0" w:name="_GoBack"/>
      <w:bookmarkEnd w:id="0"/>
      <w:r>
        <w:rPr>
          <w:sz w:val="24"/>
          <w:szCs w:val="24"/>
        </w:rPr>
        <w:t>DOCKET NO. 46745</w:t>
      </w:r>
    </w:p>
    <w:p w14:paraId="452006F5" w14:textId="77777777" w:rsidR="00AF3657" w:rsidRPr="001E0547" w:rsidRDefault="00AF3657" w:rsidP="00AF3657">
      <w:pPr>
        <w:jc w:val="center"/>
        <w:rPr>
          <w:b/>
        </w:rPr>
      </w:pPr>
    </w:p>
    <w:tbl>
      <w:tblPr>
        <w:tblW w:w="9621" w:type="dxa"/>
        <w:tblLook w:val="01E0" w:firstRow="1" w:lastRow="1" w:firstColumn="1" w:lastColumn="1" w:noHBand="0" w:noVBand="0"/>
      </w:tblPr>
      <w:tblGrid>
        <w:gridCol w:w="4590"/>
        <w:gridCol w:w="359"/>
        <w:gridCol w:w="4672"/>
      </w:tblGrid>
      <w:tr w:rsidR="00AF3657" w:rsidRPr="00D75599" w14:paraId="012754A0" w14:textId="77777777" w:rsidTr="007E6AFD">
        <w:tc>
          <w:tcPr>
            <w:tcW w:w="4590" w:type="dxa"/>
          </w:tcPr>
          <w:p w14:paraId="78B7C5A9" w14:textId="77777777" w:rsidR="00AF3657" w:rsidRPr="00D75599" w:rsidRDefault="007E6AFD" w:rsidP="00D75599">
            <w:pPr>
              <w:jc w:val="left"/>
              <w:rPr>
                <w:b/>
              </w:rPr>
            </w:pPr>
            <w:r>
              <w:rPr>
                <w:b/>
              </w:rPr>
              <w:t>APPLICATION OF ORBIT SYSTEMS, INC. AND UNDINE, TEXAS, LLC FOR THE SALE, TRANSFER, OR MERGER OF FACILITIES AND CERTIFICATE RIGHTS IN BRAZORIA, FORT BEND, AND MATAGORDA COUNTIES</w:t>
            </w:r>
          </w:p>
        </w:tc>
        <w:tc>
          <w:tcPr>
            <w:tcW w:w="359" w:type="dxa"/>
          </w:tcPr>
          <w:p w14:paraId="3D26CA5F" w14:textId="77777777" w:rsidR="00AF3657" w:rsidRPr="00D75599" w:rsidRDefault="00AF3657" w:rsidP="007717F6">
            <w:pPr>
              <w:rPr>
                <w:b/>
              </w:rPr>
            </w:pPr>
            <w:r w:rsidRPr="00D75599">
              <w:rPr>
                <w:b/>
              </w:rPr>
              <w:t>§</w:t>
            </w:r>
          </w:p>
          <w:p w14:paraId="142E8099" w14:textId="77777777" w:rsidR="00AF3657" w:rsidRPr="00D75599" w:rsidRDefault="00AF3657" w:rsidP="007717F6">
            <w:pPr>
              <w:rPr>
                <w:b/>
              </w:rPr>
            </w:pPr>
            <w:r w:rsidRPr="00D75599">
              <w:rPr>
                <w:b/>
              </w:rPr>
              <w:t>§</w:t>
            </w:r>
          </w:p>
          <w:p w14:paraId="57081824" w14:textId="77777777" w:rsidR="00AF3657" w:rsidRPr="00D75599" w:rsidRDefault="00AF3657" w:rsidP="007717F6">
            <w:pPr>
              <w:rPr>
                <w:b/>
              </w:rPr>
            </w:pPr>
            <w:r w:rsidRPr="00D75599">
              <w:rPr>
                <w:b/>
              </w:rPr>
              <w:t>§</w:t>
            </w:r>
          </w:p>
          <w:p w14:paraId="6C92FD82" w14:textId="77777777" w:rsidR="00AF3657" w:rsidRPr="00D75599" w:rsidRDefault="00AF3657" w:rsidP="007717F6">
            <w:pPr>
              <w:rPr>
                <w:b/>
              </w:rPr>
            </w:pPr>
            <w:r w:rsidRPr="00D75599">
              <w:rPr>
                <w:b/>
              </w:rPr>
              <w:t>§</w:t>
            </w:r>
          </w:p>
          <w:p w14:paraId="5E145BA9" w14:textId="77777777" w:rsidR="00AF3657" w:rsidRPr="00D75599" w:rsidRDefault="00AF3657" w:rsidP="007717F6">
            <w:pPr>
              <w:rPr>
                <w:b/>
              </w:rPr>
            </w:pPr>
            <w:r w:rsidRPr="00D75599">
              <w:rPr>
                <w:b/>
              </w:rPr>
              <w:t>§</w:t>
            </w:r>
          </w:p>
          <w:p w14:paraId="4E0D50EA" w14:textId="77777777" w:rsidR="00AF3657" w:rsidRPr="00D75599" w:rsidRDefault="00AF3657" w:rsidP="007717F6">
            <w:pPr>
              <w:rPr>
                <w:b/>
              </w:rPr>
            </w:pPr>
            <w:r w:rsidRPr="00D75599">
              <w:rPr>
                <w:b/>
              </w:rPr>
              <w:t>§</w:t>
            </w:r>
          </w:p>
          <w:p w14:paraId="6FE5F7C6" w14:textId="77777777" w:rsidR="00AF3657" w:rsidRPr="00D75599" w:rsidRDefault="00AF3657" w:rsidP="007717F6">
            <w:pPr>
              <w:rPr>
                <w:b/>
              </w:rPr>
            </w:pPr>
            <w:r w:rsidRPr="00D75599">
              <w:rPr>
                <w:b/>
              </w:rPr>
              <w:t>§</w:t>
            </w:r>
          </w:p>
        </w:tc>
        <w:tc>
          <w:tcPr>
            <w:tcW w:w="4672" w:type="dxa"/>
          </w:tcPr>
          <w:p w14:paraId="645F4DCE" w14:textId="77777777" w:rsidR="00AF3657" w:rsidRPr="00D75599" w:rsidRDefault="005F4F7A" w:rsidP="00D75599">
            <w:pPr>
              <w:pStyle w:val="Docketstyle"/>
              <w:spacing w:line="240" w:lineRule="auto"/>
              <w:jc w:val="center"/>
              <w:rPr>
                <w:bCs/>
              </w:rPr>
            </w:pPr>
            <w:r w:rsidRPr="00D75599">
              <w:rPr>
                <w:bCs/>
              </w:rPr>
              <w:t>PUBLIC UTILITY COMMISSION</w:t>
            </w:r>
          </w:p>
          <w:p w14:paraId="3738C0D0" w14:textId="77777777" w:rsidR="005F4F7A" w:rsidRPr="00D75599" w:rsidRDefault="005F4F7A" w:rsidP="00D75599">
            <w:pPr>
              <w:pStyle w:val="Docketstyle"/>
              <w:spacing w:line="240" w:lineRule="auto"/>
              <w:jc w:val="center"/>
              <w:rPr>
                <w:bCs/>
              </w:rPr>
            </w:pPr>
          </w:p>
          <w:p w14:paraId="1749B166"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CE624F0" w14:textId="77777777" w:rsidR="00AF3657" w:rsidRPr="00261AFE" w:rsidRDefault="00AF3657" w:rsidP="00AF3657">
      <w:pPr>
        <w:pStyle w:val="Documentheading"/>
        <w:rPr>
          <w:sz w:val="24"/>
          <w:szCs w:val="24"/>
        </w:rPr>
      </w:pPr>
    </w:p>
    <w:p w14:paraId="0423E87A" w14:textId="77777777" w:rsidR="00AF3657" w:rsidRPr="00261AFE" w:rsidRDefault="00466FE3" w:rsidP="00AF3657">
      <w:pPr>
        <w:pStyle w:val="Documentheading"/>
        <w:rPr>
          <w:sz w:val="24"/>
          <w:szCs w:val="24"/>
        </w:rPr>
      </w:pPr>
      <w:r>
        <w:rPr>
          <w:sz w:val="24"/>
          <w:szCs w:val="24"/>
        </w:rPr>
        <w:t>COMMISSION STAFF’S RECOMMENDATION ON ADMINISTRATIVE COMPLETENESS</w:t>
      </w:r>
    </w:p>
    <w:p w14:paraId="709A54BA" w14:textId="77777777" w:rsidR="003744AE" w:rsidRDefault="003744AE" w:rsidP="00AF3657">
      <w:pPr>
        <w:pStyle w:val="Documentheading"/>
      </w:pPr>
    </w:p>
    <w:p w14:paraId="6BB15D8D" w14:textId="77777777"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files </w:t>
      </w:r>
      <w:r w:rsidR="00466FE3">
        <w:rPr>
          <w:b w:val="0"/>
          <w:sz w:val="24"/>
          <w:szCs w:val="24"/>
        </w:rPr>
        <w:t>this Recommendation on Administrative Completeness</w:t>
      </w:r>
      <w:r>
        <w:rPr>
          <w:b w:val="0"/>
          <w:sz w:val="24"/>
          <w:szCs w:val="24"/>
        </w:rPr>
        <w:t xml:space="preserve"> and would show the following:</w:t>
      </w:r>
    </w:p>
    <w:p w14:paraId="0E5EDF57" w14:textId="77777777" w:rsidR="00466FE3" w:rsidRDefault="00466FE3" w:rsidP="00466FE3">
      <w:pPr>
        <w:pStyle w:val="ListParagraph"/>
        <w:numPr>
          <w:ilvl w:val="0"/>
          <w:numId w:val="10"/>
        </w:numPr>
        <w:spacing w:line="360" w:lineRule="auto"/>
        <w:jc w:val="center"/>
        <w:rPr>
          <w:b/>
        </w:rPr>
      </w:pPr>
      <w:r>
        <w:rPr>
          <w:b/>
        </w:rPr>
        <w:t>BACKGROUND</w:t>
      </w:r>
    </w:p>
    <w:p w14:paraId="68AABC7C" w14:textId="4BA19D26" w:rsidR="004D7311" w:rsidRDefault="004D7311" w:rsidP="004D7311">
      <w:pPr>
        <w:spacing w:line="360" w:lineRule="auto"/>
        <w:ind w:firstLine="720"/>
      </w:pPr>
      <w:r>
        <w:t>On January 9, 2017, Orbit Systems, Inc.</w:t>
      </w:r>
      <w:r w:rsidR="00D31ED8">
        <w:t xml:space="preserve"> (Orbit)</w:t>
      </w:r>
      <w:r>
        <w:t xml:space="preserve"> and Undine, Texas, LLC</w:t>
      </w:r>
      <w:r w:rsidR="00D31ED8">
        <w:t xml:space="preserve"> (Undine)</w:t>
      </w:r>
      <w:r w:rsidR="00247236">
        <w:t xml:space="preserve"> (collectively, Applicants)</w:t>
      </w:r>
      <w:r>
        <w:t xml:space="preserve"> filed an application for the sale, transfer, or merger of facilities and certificate rights in Brazoria, Fort Bend, and Matagorda Counties. </w:t>
      </w:r>
      <w:r w:rsidR="00D31ED8">
        <w:t>Undine seeks to acquire a portion of water and wastewater assets of Orbit under water certificate of convenience and necessity (CCN) 11982 and sewer CCN No. 20682.</w:t>
      </w:r>
    </w:p>
    <w:p w14:paraId="790DBD81" w14:textId="77777777" w:rsidR="00466FE3" w:rsidRDefault="004D7311" w:rsidP="004D7311">
      <w:pPr>
        <w:spacing w:line="360" w:lineRule="auto"/>
        <w:ind w:firstLine="720"/>
      </w:pPr>
      <w:r>
        <w:t>On January 11, 2017, the administrative law judge issued Order No. 1, which established February 9, 2017 as the deadline for Staff to file comments regarding the administrative completeness of the application and the need for additional notice, if any, and to propose a procedural schedule. This pleading is therefore timely filed.</w:t>
      </w:r>
    </w:p>
    <w:p w14:paraId="1F2C039D" w14:textId="77777777" w:rsidR="004D7311" w:rsidRPr="00466FE3" w:rsidRDefault="004D7311" w:rsidP="004D7311">
      <w:pPr>
        <w:spacing w:line="360" w:lineRule="auto"/>
        <w:ind w:firstLine="720"/>
      </w:pPr>
    </w:p>
    <w:p w14:paraId="76935A59" w14:textId="77777777" w:rsidR="00466FE3" w:rsidRDefault="00466FE3" w:rsidP="00466FE3">
      <w:pPr>
        <w:pStyle w:val="ListParagraph"/>
        <w:numPr>
          <w:ilvl w:val="0"/>
          <w:numId w:val="10"/>
        </w:numPr>
        <w:spacing w:line="360" w:lineRule="auto"/>
        <w:jc w:val="center"/>
        <w:rPr>
          <w:b/>
        </w:rPr>
      </w:pPr>
      <w:r>
        <w:rPr>
          <w:b/>
        </w:rPr>
        <w:t>SUFFICIENCY RECOMMENDATION</w:t>
      </w:r>
    </w:p>
    <w:p w14:paraId="5CC7763E" w14:textId="51EE464F" w:rsidR="00466FE3" w:rsidRDefault="004D7311" w:rsidP="00650F31">
      <w:pPr>
        <w:spacing w:line="360" w:lineRule="auto"/>
        <w:ind w:firstLine="720"/>
      </w:pPr>
      <w:r w:rsidRPr="004D7311">
        <w:t xml:space="preserve">Staff has reviewed the application and, as supported </w:t>
      </w:r>
      <w:r>
        <w:t xml:space="preserve">by the attached memorandum from </w:t>
      </w:r>
      <w:r w:rsidR="00EE7070">
        <w:t>Greg Charles</w:t>
      </w:r>
      <w:r w:rsidR="007B7E93">
        <w:t xml:space="preserve"> and</w:t>
      </w:r>
      <w:r w:rsidR="00D51179">
        <w:t xml:space="preserve"> </w:t>
      </w:r>
      <w:r w:rsidR="00EE7070">
        <w:t>Kristy Nguyen</w:t>
      </w:r>
      <w:r w:rsidRPr="004D7311">
        <w:t xml:space="preserve"> </w:t>
      </w:r>
      <w:r>
        <w:t>of the Commission’</w:t>
      </w:r>
      <w:r w:rsidRPr="004D7311">
        <w:t>s Water Utilities Division, Staff recommends that the application be found administratively complete and accepted for filing under 16 Tex. Admin. Code §§ 24.101-107 (TAC).</w:t>
      </w:r>
      <w:r w:rsidR="00EE7070">
        <w:t xml:space="preserve"> </w:t>
      </w:r>
      <w:r w:rsidR="00D602AA">
        <w:rPr>
          <w:szCs w:val="24"/>
        </w:rPr>
        <w:t xml:space="preserve">Staff </w:t>
      </w:r>
      <w:r w:rsidR="007B7E93">
        <w:rPr>
          <w:szCs w:val="24"/>
        </w:rPr>
        <w:t xml:space="preserve">further </w:t>
      </w:r>
      <w:r w:rsidR="00D602AA">
        <w:rPr>
          <w:szCs w:val="24"/>
        </w:rPr>
        <w:t xml:space="preserve">recommends that </w:t>
      </w:r>
      <w:r w:rsidR="00247236">
        <w:rPr>
          <w:szCs w:val="24"/>
        </w:rPr>
        <w:t>the Applicants</w:t>
      </w:r>
      <w:r w:rsidR="00650F31">
        <w:rPr>
          <w:szCs w:val="24"/>
        </w:rPr>
        <w:t xml:space="preserve"> be required to </w:t>
      </w:r>
      <w:r w:rsidR="00D602AA">
        <w:t>provide notice consistent with the recommendations in the attached memorandum</w:t>
      </w:r>
      <w:r w:rsidR="00247236">
        <w:t>.</w:t>
      </w:r>
    </w:p>
    <w:p w14:paraId="0B1B2DC7" w14:textId="77777777" w:rsidR="00650F31" w:rsidRPr="00650F31" w:rsidRDefault="00650F31" w:rsidP="00650F31">
      <w:pPr>
        <w:spacing w:line="360" w:lineRule="auto"/>
        <w:ind w:firstLine="720"/>
      </w:pPr>
    </w:p>
    <w:p w14:paraId="7187EE19" w14:textId="7D5B9ED0" w:rsidR="00D602AA" w:rsidRDefault="00D602AA" w:rsidP="00466FE3">
      <w:pPr>
        <w:pStyle w:val="ListParagraph"/>
        <w:numPr>
          <w:ilvl w:val="0"/>
          <w:numId w:val="10"/>
        </w:numPr>
        <w:spacing w:line="360" w:lineRule="auto"/>
        <w:jc w:val="center"/>
        <w:rPr>
          <w:b/>
        </w:rPr>
      </w:pPr>
      <w:r>
        <w:rPr>
          <w:b/>
        </w:rPr>
        <w:t>PROPOSED PROCEDURAL SCHEDULE</w:t>
      </w:r>
    </w:p>
    <w:p w14:paraId="3EE8821B" w14:textId="393A955B" w:rsidR="00D602AA" w:rsidRDefault="00D602AA" w:rsidP="00D602AA">
      <w:pPr>
        <w:pStyle w:val="ListParagraph"/>
        <w:spacing w:line="360" w:lineRule="auto"/>
        <w:ind w:left="1080"/>
      </w:pPr>
      <w:r>
        <w:lastRenderedPageBreak/>
        <w:t xml:space="preserve">Staff proposes the following procedural schedule. </w:t>
      </w:r>
    </w:p>
    <w:tbl>
      <w:tblPr>
        <w:tblStyle w:val="TableGrid"/>
        <w:tblW w:w="9540" w:type="dxa"/>
        <w:tblInd w:w="175" w:type="dxa"/>
        <w:tblLook w:val="04A0" w:firstRow="1" w:lastRow="0" w:firstColumn="1" w:lastColumn="0" w:noHBand="0" w:noVBand="1"/>
      </w:tblPr>
      <w:tblGrid>
        <w:gridCol w:w="5075"/>
        <w:gridCol w:w="4465"/>
      </w:tblGrid>
      <w:tr w:rsidR="00D602AA" w14:paraId="4FDDA1D0" w14:textId="77777777" w:rsidTr="00247236">
        <w:tc>
          <w:tcPr>
            <w:tcW w:w="5075" w:type="dxa"/>
          </w:tcPr>
          <w:p w14:paraId="32B0B18D" w14:textId="67F5F61B" w:rsidR="00D602AA" w:rsidRPr="00D602AA" w:rsidRDefault="00D602AA" w:rsidP="00D602AA">
            <w:pPr>
              <w:pStyle w:val="ListParagraph"/>
              <w:ind w:left="0"/>
              <w:rPr>
                <w:b/>
              </w:rPr>
            </w:pPr>
            <w:r>
              <w:rPr>
                <w:b/>
              </w:rPr>
              <w:t>Event</w:t>
            </w:r>
          </w:p>
        </w:tc>
        <w:tc>
          <w:tcPr>
            <w:tcW w:w="4465" w:type="dxa"/>
          </w:tcPr>
          <w:p w14:paraId="3F9846B7" w14:textId="61EF50C2" w:rsidR="00D602AA" w:rsidRPr="00D602AA" w:rsidRDefault="00D602AA" w:rsidP="00D602AA">
            <w:pPr>
              <w:pStyle w:val="ListParagraph"/>
              <w:ind w:left="0"/>
              <w:rPr>
                <w:b/>
              </w:rPr>
            </w:pPr>
            <w:r>
              <w:rPr>
                <w:b/>
              </w:rPr>
              <w:t>Date</w:t>
            </w:r>
          </w:p>
        </w:tc>
      </w:tr>
      <w:tr w:rsidR="00D602AA" w14:paraId="63566F1E" w14:textId="77777777" w:rsidTr="00247236">
        <w:tc>
          <w:tcPr>
            <w:tcW w:w="5075" w:type="dxa"/>
          </w:tcPr>
          <w:p w14:paraId="04957F69" w14:textId="07B33C5A" w:rsidR="00D602AA" w:rsidRDefault="00D602AA" w:rsidP="00247236">
            <w:pPr>
              <w:pStyle w:val="ListParagraph"/>
              <w:ind w:left="0"/>
            </w:pPr>
            <w:r>
              <w:t xml:space="preserve">Deadline for </w:t>
            </w:r>
            <w:r w:rsidR="00247236">
              <w:t>the Applicants</w:t>
            </w:r>
            <w:r>
              <w:t xml:space="preserve"> to file poof of notice with the Commission</w:t>
            </w:r>
          </w:p>
        </w:tc>
        <w:tc>
          <w:tcPr>
            <w:tcW w:w="4465" w:type="dxa"/>
          </w:tcPr>
          <w:p w14:paraId="76458043" w14:textId="29D3C611" w:rsidR="00D602AA" w:rsidRDefault="00D602AA" w:rsidP="00D602AA">
            <w:pPr>
              <w:pStyle w:val="ListParagraph"/>
              <w:ind w:left="0"/>
            </w:pPr>
            <w:r>
              <w:t>March 10, 2016</w:t>
            </w:r>
          </w:p>
        </w:tc>
      </w:tr>
      <w:tr w:rsidR="00D602AA" w14:paraId="4ED747FE" w14:textId="77777777" w:rsidTr="00247236">
        <w:tc>
          <w:tcPr>
            <w:tcW w:w="5075" w:type="dxa"/>
          </w:tcPr>
          <w:p w14:paraId="05F1B794" w14:textId="5C4A1A41" w:rsidR="00D602AA" w:rsidRDefault="00D602AA" w:rsidP="00D602AA">
            <w:pPr>
              <w:pStyle w:val="ListParagraph"/>
              <w:ind w:left="0"/>
            </w:pPr>
            <w:r>
              <w:t>Deadline for Staff to file a recommendation on sufficiency of notice</w:t>
            </w:r>
          </w:p>
        </w:tc>
        <w:tc>
          <w:tcPr>
            <w:tcW w:w="4465" w:type="dxa"/>
          </w:tcPr>
          <w:p w14:paraId="251C6EE7" w14:textId="23A60633" w:rsidR="00D602AA" w:rsidRDefault="00D602AA" w:rsidP="00247236">
            <w:pPr>
              <w:pStyle w:val="ListParagraph"/>
              <w:ind w:left="0"/>
            </w:pPr>
            <w:r>
              <w:t xml:space="preserve">Within 10 days of </w:t>
            </w:r>
            <w:r w:rsidR="00247236">
              <w:t>the Applicants</w:t>
            </w:r>
            <w:r>
              <w:t xml:space="preserve"> filing proof of completed notice with the Commission</w:t>
            </w:r>
          </w:p>
        </w:tc>
      </w:tr>
      <w:tr w:rsidR="00D602AA" w14:paraId="3ECA0A32" w14:textId="77777777" w:rsidTr="00247236">
        <w:tc>
          <w:tcPr>
            <w:tcW w:w="5075" w:type="dxa"/>
          </w:tcPr>
          <w:p w14:paraId="33F1BE54" w14:textId="21DE2840" w:rsidR="00D602AA" w:rsidRDefault="00D602AA" w:rsidP="00D602AA">
            <w:pPr>
              <w:pStyle w:val="ListParagraph"/>
              <w:ind w:left="0"/>
            </w:pPr>
            <w:r>
              <w:t>Deadline to intervene</w:t>
            </w:r>
          </w:p>
        </w:tc>
        <w:tc>
          <w:tcPr>
            <w:tcW w:w="4465" w:type="dxa"/>
          </w:tcPr>
          <w:p w14:paraId="5C1F7B4C" w14:textId="0BBA25B2" w:rsidR="00D602AA" w:rsidRDefault="00D602AA" w:rsidP="00D602AA">
            <w:pPr>
              <w:pStyle w:val="ListParagraph"/>
              <w:ind w:left="0"/>
            </w:pPr>
            <w:r>
              <w:t>30 days after notice is issued</w:t>
            </w:r>
          </w:p>
        </w:tc>
      </w:tr>
    </w:tbl>
    <w:p w14:paraId="7BD2005B" w14:textId="77777777" w:rsidR="00D602AA" w:rsidRPr="00D602AA" w:rsidRDefault="00D602AA" w:rsidP="00D602AA">
      <w:pPr>
        <w:pStyle w:val="ListParagraph"/>
        <w:spacing w:line="360" w:lineRule="auto"/>
        <w:ind w:left="1080"/>
      </w:pPr>
    </w:p>
    <w:p w14:paraId="6B100043" w14:textId="77777777" w:rsidR="00466FE3" w:rsidRDefault="00466FE3" w:rsidP="00466FE3">
      <w:pPr>
        <w:pStyle w:val="ListParagraph"/>
        <w:numPr>
          <w:ilvl w:val="0"/>
          <w:numId w:val="10"/>
        </w:numPr>
        <w:spacing w:line="360" w:lineRule="auto"/>
        <w:jc w:val="center"/>
        <w:rPr>
          <w:b/>
        </w:rPr>
      </w:pPr>
      <w:r>
        <w:rPr>
          <w:b/>
        </w:rPr>
        <w:t>CONCLUSION</w:t>
      </w:r>
    </w:p>
    <w:p w14:paraId="5FE6FF14" w14:textId="3A281543" w:rsidR="00466FE3" w:rsidRPr="00466FE3" w:rsidRDefault="00466FE3" w:rsidP="00466FE3">
      <w:pPr>
        <w:spacing w:line="360" w:lineRule="auto"/>
        <w:ind w:firstLine="720"/>
      </w:pPr>
      <w:r>
        <w:t xml:space="preserve">Staff respectfully recommends </w:t>
      </w:r>
      <w:r w:rsidR="00247236">
        <w:t>an order consistent with the above recommendations</w:t>
      </w:r>
      <w:r>
        <w:t xml:space="preserve">. </w:t>
      </w:r>
    </w:p>
    <w:p w14:paraId="3BD47C1B" w14:textId="77777777" w:rsidR="0025700B" w:rsidRDefault="0025700B" w:rsidP="002C4C99">
      <w:pPr>
        <w:spacing w:line="360" w:lineRule="auto"/>
      </w:pPr>
    </w:p>
    <w:p w14:paraId="61A9E97B" w14:textId="77777777" w:rsidR="0061677C" w:rsidRPr="00DF0F91" w:rsidRDefault="0061677C" w:rsidP="0061677C">
      <w:pPr>
        <w:keepNext/>
        <w:ind w:left="4320"/>
        <w:rPr>
          <w:bCs/>
          <w:szCs w:val="24"/>
        </w:rPr>
      </w:pPr>
    </w:p>
    <w:p w14:paraId="4E6EED13" w14:textId="77777777" w:rsidR="003744AE" w:rsidRPr="00DF0F91" w:rsidRDefault="003744AE" w:rsidP="00EB55D9">
      <w:pPr>
        <w:spacing w:line="360" w:lineRule="auto"/>
        <w:jc w:val="center"/>
        <w:rPr>
          <w:bCs/>
          <w:szCs w:val="24"/>
        </w:rPr>
      </w:pPr>
      <w:r>
        <w:rPr>
          <w:szCs w:val="24"/>
        </w:rPr>
        <w:br w:type="page"/>
      </w:r>
    </w:p>
    <w:p w14:paraId="1089C021" w14:textId="77777777" w:rsidR="00F62BDD" w:rsidRPr="00340190" w:rsidRDefault="00F62BDD" w:rsidP="00F62BDD">
      <w:pPr>
        <w:spacing w:after="160" w:line="259" w:lineRule="auto"/>
        <w:rPr>
          <w:b/>
        </w:rPr>
      </w:pPr>
      <w:r w:rsidRPr="000B2F7F">
        <w:lastRenderedPageBreak/>
        <w:t>D</w:t>
      </w:r>
      <w:r>
        <w:t>ate</w:t>
      </w:r>
      <w:r w:rsidRPr="000B2F7F">
        <w:t>:</w:t>
      </w:r>
      <w:r w:rsidR="007E6AFD">
        <w:t xml:space="preserve">  February 9, 2017</w:t>
      </w:r>
    </w:p>
    <w:p w14:paraId="0F9C7DBE" w14:textId="77777777" w:rsidR="00F62BDD" w:rsidRDefault="00F62BDD" w:rsidP="00F62BDD">
      <w:pPr>
        <w:ind w:left="4320"/>
        <w:contextualSpacing/>
        <w:rPr>
          <w:b/>
          <w:szCs w:val="24"/>
        </w:rPr>
      </w:pPr>
      <w:r>
        <w:rPr>
          <w:b/>
          <w:szCs w:val="24"/>
        </w:rPr>
        <w:t xml:space="preserve">PUBLIC UTILITY COMMISSION OF TEXAS </w:t>
      </w:r>
    </w:p>
    <w:p w14:paraId="0190AE01" w14:textId="77777777" w:rsidR="00F62BDD" w:rsidRDefault="00F62BDD" w:rsidP="00F62BDD">
      <w:pPr>
        <w:ind w:left="4320"/>
        <w:contextualSpacing/>
        <w:rPr>
          <w:b/>
          <w:szCs w:val="24"/>
        </w:rPr>
      </w:pPr>
      <w:r>
        <w:rPr>
          <w:b/>
          <w:szCs w:val="24"/>
        </w:rPr>
        <w:t>LEGAL DIVISION</w:t>
      </w:r>
    </w:p>
    <w:p w14:paraId="267016E2" w14:textId="77777777" w:rsidR="00F62BDD" w:rsidRDefault="00F62BDD" w:rsidP="00F62BDD">
      <w:pPr>
        <w:pStyle w:val="Normaldouble"/>
        <w:ind w:left="3600" w:firstLine="720"/>
      </w:pPr>
    </w:p>
    <w:p w14:paraId="352AB09F" w14:textId="77777777" w:rsidR="00F62BDD" w:rsidRDefault="00F62BDD" w:rsidP="00F62BDD">
      <w:pPr>
        <w:pStyle w:val="Normaldouble"/>
        <w:ind w:left="3600" w:firstLine="720"/>
      </w:pPr>
      <w:r>
        <w:t>Respectfully Submitted,</w:t>
      </w:r>
    </w:p>
    <w:p w14:paraId="41C6A4E8" w14:textId="77777777" w:rsidR="00F62BDD" w:rsidRPr="00C23D61" w:rsidRDefault="00F62BDD" w:rsidP="00F62BDD">
      <w:pPr>
        <w:tabs>
          <w:tab w:val="left" w:pos="5040"/>
        </w:tabs>
        <w:ind w:left="4320"/>
      </w:pPr>
      <w:r w:rsidRPr="00C23D61">
        <w:t>Margaret Uhlig Pemberton</w:t>
      </w:r>
    </w:p>
    <w:p w14:paraId="7CB13201" w14:textId="77777777" w:rsidR="00F62BDD" w:rsidRPr="00C23D61" w:rsidRDefault="00F62BDD" w:rsidP="00F62BDD">
      <w:pPr>
        <w:tabs>
          <w:tab w:val="left" w:pos="4320"/>
        </w:tabs>
        <w:rPr>
          <w:szCs w:val="24"/>
        </w:rPr>
      </w:pPr>
      <w:r w:rsidRPr="00C23D61">
        <w:rPr>
          <w:szCs w:val="24"/>
        </w:rPr>
        <w:tab/>
        <w:t>Division Director</w:t>
      </w:r>
    </w:p>
    <w:p w14:paraId="34D85117" w14:textId="77777777" w:rsidR="00F62BDD" w:rsidRPr="00C23D61" w:rsidRDefault="00F62BDD" w:rsidP="00F62BDD">
      <w:pPr>
        <w:tabs>
          <w:tab w:val="left" w:pos="5040"/>
        </w:tabs>
        <w:rPr>
          <w:szCs w:val="24"/>
        </w:rPr>
      </w:pPr>
    </w:p>
    <w:p w14:paraId="69ABBB97" w14:textId="77777777" w:rsidR="00F62BDD" w:rsidRDefault="00F62BDD" w:rsidP="00F62BDD">
      <w:pPr>
        <w:keepNext/>
        <w:ind w:left="4320"/>
      </w:pPr>
      <w:r>
        <w:t>Katherine Lengieza Gross</w:t>
      </w:r>
    </w:p>
    <w:p w14:paraId="7C4880B2" w14:textId="77777777" w:rsidR="007E6AFD" w:rsidRDefault="00F62BDD" w:rsidP="00F62BDD">
      <w:pPr>
        <w:keepNext/>
        <w:ind w:left="4320"/>
      </w:pPr>
      <w:r>
        <w:t>Managing Attorney</w:t>
      </w:r>
      <w:r>
        <w:tab/>
      </w:r>
      <w:r>
        <w:tab/>
      </w:r>
    </w:p>
    <w:p w14:paraId="047E1BA3" w14:textId="77777777" w:rsidR="007E6AFD" w:rsidRDefault="007E6AFD" w:rsidP="00F62BDD">
      <w:pPr>
        <w:keepNext/>
        <w:ind w:left="4320"/>
      </w:pPr>
    </w:p>
    <w:p w14:paraId="74F6F023" w14:textId="77777777" w:rsidR="00F62BDD" w:rsidRDefault="00F62BDD" w:rsidP="00F62BDD">
      <w:pPr>
        <w:keepNext/>
        <w:ind w:left="4320"/>
      </w:pPr>
      <w:r>
        <w:tab/>
      </w:r>
      <w:r>
        <w:tab/>
      </w:r>
    </w:p>
    <w:p w14:paraId="40676A32" w14:textId="77777777" w:rsidR="00F62BDD" w:rsidRDefault="00F62BDD" w:rsidP="00F62BDD">
      <w:pPr>
        <w:keepNext/>
        <w:ind w:left="4320"/>
      </w:pPr>
    </w:p>
    <w:p w14:paraId="5A61E730" w14:textId="77777777" w:rsidR="00F62BDD" w:rsidRDefault="00F62BDD" w:rsidP="00F62BDD">
      <w:pPr>
        <w:pStyle w:val="Normaldouble"/>
        <w:spacing w:line="240" w:lineRule="auto"/>
      </w:pPr>
      <w:r>
        <w:tab/>
      </w:r>
      <w:r>
        <w:tab/>
      </w:r>
      <w:r>
        <w:tab/>
      </w:r>
      <w:r>
        <w:tab/>
      </w:r>
      <w:r>
        <w:tab/>
      </w:r>
      <w:r>
        <w:tab/>
        <w:t>____________________________</w:t>
      </w:r>
    </w:p>
    <w:p w14:paraId="78EF1345" w14:textId="77777777" w:rsidR="00F62BDD" w:rsidRDefault="00F62BDD" w:rsidP="00F62BDD">
      <w:pPr>
        <w:pStyle w:val="Normaldouble"/>
        <w:spacing w:line="240" w:lineRule="auto"/>
      </w:pPr>
      <w:r>
        <w:tab/>
      </w:r>
      <w:r>
        <w:tab/>
      </w:r>
      <w:r>
        <w:tab/>
      </w:r>
      <w:r>
        <w:tab/>
      </w:r>
      <w:r>
        <w:tab/>
      </w:r>
      <w:r>
        <w:tab/>
        <w:t>Vera Dygert</w:t>
      </w:r>
    </w:p>
    <w:p w14:paraId="06C3416B" w14:textId="77777777" w:rsidR="00F62BDD" w:rsidRPr="00E1382A" w:rsidRDefault="00F62BDD" w:rsidP="00F62BDD">
      <w:pPr>
        <w:pStyle w:val="Normaldouble"/>
        <w:spacing w:line="240" w:lineRule="auto"/>
      </w:pPr>
      <w:r>
        <w:tab/>
      </w:r>
      <w:r>
        <w:tab/>
      </w:r>
      <w:r>
        <w:tab/>
      </w:r>
      <w:r>
        <w:tab/>
      </w:r>
      <w:r>
        <w:tab/>
      </w:r>
      <w:r>
        <w:tab/>
        <w:t>State Bar No. 2409463</w:t>
      </w:r>
      <w:r w:rsidR="009F5668">
        <w:t>4</w:t>
      </w:r>
    </w:p>
    <w:p w14:paraId="0BB16963" w14:textId="77777777" w:rsidR="00F62BDD" w:rsidRPr="0095586B" w:rsidRDefault="00F62BDD" w:rsidP="00F62BDD">
      <w:pPr>
        <w:tabs>
          <w:tab w:val="left" w:pos="4320"/>
        </w:tabs>
        <w:overflowPunct w:val="0"/>
        <w:autoSpaceDE w:val="0"/>
        <w:autoSpaceDN w:val="0"/>
        <w:adjustRightInd w:val="0"/>
        <w:textAlignment w:val="baseline"/>
        <w:rPr>
          <w:szCs w:val="24"/>
        </w:rPr>
      </w:pPr>
      <w:r w:rsidRPr="0095586B">
        <w:rPr>
          <w:szCs w:val="24"/>
        </w:rPr>
        <w:tab/>
        <w:t>1701 N. Congress Avenue</w:t>
      </w:r>
    </w:p>
    <w:p w14:paraId="3024A154" w14:textId="77777777" w:rsidR="00F62BDD" w:rsidRPr="0095586B" w:rsidRDefault="00F62BDD" w:rsidP="00F62BDD">
      <w:pPr>
        <w:tabs>
          <w:tab w:val="left" w:pos="4320"/>
        </w:tabs>
        <w:overflowPunct w:val="0"/>
        <w:autoSpaceDE w:val="0"/>
        <w:autoSpaceDN w:val="0"/>
        <w:adjustRightInd w:val="0"/>
        <w:textAlignment w:val="baseline"/>
        <w:rPr>
          <w:szCs w:val="24"/>
        </w:rPr>
      </w:pPr>
      <w:r>
        <w:rPr>
          <w:szCs w:val="24"/>
        </w:rPr>
        <w:tab/>
        <w:t>P.</w:t>
      </w:r>
      <w:r w:rsidRPr="0095586B">
        <w:rPr>
          <w:szCs w:val="24"/>
        </w:rPr>
        <w:t>O. Box 13326</w:t>
      </w:r>
    </w:p>
    <w:p w14:paraId="084DED5C" w14:textId="77777777" w:rsidR="00F62BDD" w:rsidRDefault="00F62BDD" w:rsidP="00F62BDD">
      <w:pPr>
        <w:tabs>
          <w:tab w:val="left" w:pos="4320"/>
        </w:tabs>
        <w:overflowPunct w:val="0"/>
        <w:autoSpaceDE w:val="0"/>
        <w:autoSpaceDN w:val="0"/>
        <w:adjustRightInd w:val="0"/>
        <w:textAlignment w:val="baseline"/>
        <w:rPr>
          <w:szCs w:val="24"/>
        </w:rPr>
      </w:pPr>
      <w:r w:rsidRPr="0095586B">
        <w:rPr>
          <w:szCs w:val="24"/>
        </w:rPr>
        <w:tab/>
      </w:r>
      <w:r>
        <w:rPr>
          <w:szCs w:val="24"/>
        </w:rPr>
        <w:t>Austin</w:t>
      </w:r>
      <w:r w:rsidRPr="0095586B">
        <w:rPr>
          <w:szCs w:val="24"/>
        </w:rPr>
        <w:t>, Texas 78711-3326</w:t>
      </w:r>
    </w:p>
    <w:p w14:paraId="30978DBB" w14:textId="77777777" w:rsidR="00F62BDD" w:rsidRDefault="00F62BDD" w:rsidP="00F62BDD">
      <w:pPr>
        <w:pStyle w:val="Normaldouble"/>
        <w:spacing w:line="240" w:lineRule="auto"/>
      </w:pPr>
      <w:r>
        <w:rPr>
          <w:szCs w:val="24"/>
        </w:rPr>
        <w:tab/>
      </w:r>
      <w:r>
        <w:rPr>
          <w:szCs w:val="24"/>
        </w:rPr>
        <w:tab/>
      </w:r>
      <w:r>
        <w:rPr>
          <w:szCs w:val="24"/>
        </w:rPr>
        <w:tab/>
      </w:r>
      <w:r>
        <w:rPr>
          <w:szCs w:val="24"/>
        </w:rPr>
        <w:tab/>
      </w:r>
      <w:r>
        <w:rPr>
          <w:szCs w:val="24"/>
        </w:rPr>
        <w:tab/>
      </w:r>
      <w:r>
        <w:rPr>
          <w:szCs w:val="24"/>
        </w:rPr>
        <w:tab/>
      </w:r>
      <w:r>
        <w:t>(512) 936-7230</w:t>
      </w:r>
    </w:p>
    <w:p w14:paraId="41251853" w14:textId="77777777" w:rsidR="00F62BDD" w:rsidRPr="0095586B" w:rsidRDefault="00F62BDD" w:rsidP="00F62BDD">
      <w:pPr>
        <w:overflowPunct w:val="0"/>
        <w:autoSpaceDE w:val="0"/>
        <w:autoSpaceDN w:val="0"/>
        <w:adjustRightInd w:val="0"/>
        <w:textAlignment w:val="baseline"/>
        <w:rPr>
          <w:szCs w:val="24"/>
        </w:rPr>
      </w:pPr>
      <w:r>
        <w:rPr>
          <w:szCs w:val="24"/>
        </w:rPr>
        <w:tab/>
      </w:r>
      <w:r>
        <w:rPr>
          <w:szCs w:val="24"/>
        </w:rPr>
        <w:tab/>
      </w:r>
      <w:r>
        <w:rPr>
          <w:szCs w:val="24"/>
        </w:rPr>
        <w:tab/>
      </w:r>
      <w:r>
        <w:rPr>
          <w:szCs w:val="24"/>
        </w:rPr>
        <w:tab/>
      </w:r>
      <w:r>
        <w:rPr>
          <w:szCs w:val="24"/>
        </w:rPr>
        <w:tab/>
      </w:r>
      <w:r>
        <w:rPr>
          <w:szCs w:val="24"/>
        </w:rPr>
        <w:tab/>
      </w:r>
      <w:r w:rsidRPr="0095586B">
        <w:t>(512) 936-7268 (facsimile)</w:t>
      </w:r>
    </w:p>
    <w:p w14:paraId="4722F661" w14:textId="77777777" w:rsidR="00F62BDD" w:rsidRDefault="00F62BDD" w:rsidP="00F62BDD">
      <w:pPr>
        <w:tabs>
          <w:tab w:val="left" w:pos="4320"/>
        </w:tabs>
        <w:overflowPunct w:val="0"/>
        <w:autoSpaceDE w:val="0"/>
        <w:autoSpaceDN w:val="0"/>
        <w:adjustRightInd w:val="0"/>
        <w:textAlignment w:val="baseline"/>
        <w:rPr>
          <w:szCs w:val="24"/>
        </w:rPr>
      </w:pPr>
    </w:p>
    <w:p w14:paraId="2352B2FE" w14:textId="77777777" w:rsidR="00F62BDD" w:rsidRPr="0095586B" w:rsidRDefault="00F62BDD" w:rsidP="00F62BDD"/>
    <w:p w14:paraId="36A98640" w14:textId="77777777" w:rsidR="00F62BDD" w:rsidRDefault="00F62BDD" w:rsidP="00F62BDD">
      <w:pPr>
        <w:pStyle w:val="Docketnumber"/>
        <w:rPr>
          <w:szCs w:val="24"/>
        </w:rPr>
      </w:pPr>
      <w:r>
        <w:rPr>
          <w:sz w:val="24"/>
          <w:szCs w:val="24"/>
        </w:rPr>
        <w:t xml:space="preserve">Docket NO. </w:t>
      </w:r>
      <w:r w:rsidR="007E6AFD">
        <w:rPr>
          <w:sz w:val="24"/>
          <w:szCs w:val="24"/>
        </w:rPr>
        <w:t>46745</w:t>
      </w:r>
    </w:p>
    <w:p w14:paraId="20902622" w14:textId="77777777" w:rsidR="00F62BDD" w:rsidRDefault="00F62BDD" w:rsidP="00F62BDD">
      <w:pPr>
        <w:pStyle w:val="Docketnumber"/>
        <w:jc w:val="left"/>
        <w:rPr>
          <w:szCs w:val="24"/>
        </w:rPr>
      </w:pPr>
    </w:p>
    <w:p w14:paraId="5513BADF" w14:textId="77777777" w:rsidR="00F62BDD" w:rsidRPr="00E1382A" w:rsidRDefault="00F62BDD" w:rsidP="00F62BDD">
      <w:pPr>
        <w:pStyle w:val="Docketnumber"/>
        <w:spacing w:line="360" w:lineRule="auto"/>
        <w:rPr>
          <w:sz w:val="24"/>
          <w:szCs w:val="24"/>
        </w:rPr>
      </w:pPr>
      <w:r w:rsidRPr="00E1382A">
        <w:rPr>
          <w:sz w:val="24"/>
          <w:szCs w:val="24"/>
        </w:rPr>
        <w:t>CERTIFICATE OF SERVICE</w:t>
      </w:r>
    </w:p>
    <w:p w14:paraId="70F4D2A7" w14:textId="77777777" w:rsidR="00F62BDD" w:rsidRDefault="00F62BDD" w:rsidP="00F62BDD">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this </w:t>
      </w:r>
      <w:r w:rsidR="007E6AFD">
        <w:rPr>
          <w:szCs w:val="24"/>
        </w:rPr>
        <w:t>February 9, 2017</w:t>
      </w:r>
      <w:r>
        <w:rPr>
          <w:szCs w:val="24"/>
        </w:rPr>
        <w:t xml:space="preserve">, </w:t>
      </w:r>
      <w:r w:rsidRPr="00DF0F91">
        <w:rPr>
          <w:szCs w:val="24"/>
        </w:rPr>
        <w:t xml:space="preserve">in accordance with </w:t>
      </w:r>
      <w:r>
        <w:rPr>
          <w:szCs w:val="24"/>
        </w:rPr>
        <w:t>16 TAC</w:t>
      </w:r>
      <w:r w:rsidRPr="00C86984">
        <w:t xml:space="preserve"> </w:t>
      </w:r>
      <w:r w:rsidRPr="006D7AB0">
        <w:t>§</w:t>
      </w:r>
      <w:r>
        <w:rPr>
          <w:szCs w:val="24"/>
        </w:rPr>
        <w:t xml:space="preserve"> </w:t>
      </w:r>
      <w:r w:rsidRPr="00DF0F91">
        <w:rPr>
          <w:szCs w:val="24"/>
        </w:rPr>
        <w:t>22.74.</w:t>
      </w:r>
    </w:p>
    <w:p w14:paraId="7B42421B" w14:textId="77777777" w:rsidR="00F62BDD" w:rsidRPr="00DF0F91" w:rsidRDefault="00F62BDD" w:rsidP="00F62BDD">
      <w:pPr>
        <w:keepNext/>
        <w:spacing w:line="360" w:lineRule="auto"/>
        <w:ind w:firstLine="720"/>
        <w:rPr>
          <w:szCs w:val="24"/>
        </w:rPr>
      </w:pPr>
    </w:p>
    <w:p w14:paraId="37EF0650" w14:textId="77777777" w:rsidR="00F62BDD" w:rsidRDefault="00F62BDD" w:rsidP="00F62BDD">
      <w:pPr>
        <w:pStyle w:val="Normaldouble"/>
        <w:spacing w:line="240" w:lineRule="auto"/>
      </w:pPr>
      <w:r>
        <w:tab/>
      </w:r>
      <w:r>
        <w:tab/>
      </w:r>
      <w:r>
        <w:tab/>
      </w:r>
      <w:r>
        <w:tab/>
      </w:r>
      <w:r>
        <w:tab/>
      </w:r>
      <w:r>
        <w:tab/>
      </w:r>
      <w:r>
        <w:tab/>
        <w:t>______________________</w:t>
      </w:r>
    </w:p>
    <w:p w14:paraId="67D1F251" w14:textId="77777777" w:rsidR="00F62BDD" w:rsidRPr="00A42CAD" w:rsidRDefault="00F62BDD" w:rsidP="00F62BDD">
      <w:pPr>
        <w:keepNext/>
        <w:spacing w:line="360" w:lineRule="auto"/>
        <w:ind w:left="4320" w:firstLine="720"/>
      </w:pPr>
      <w:r>
        <w:t>Vera Dygert</w:t>
      </w:r>
    </w:p>
    <w:p w14:paraId="7C4A03A9" w14:textId="77777777" w:rsidR="00F62BDD" w:rsidRDefault="00F62BDD" w:rsidP="00F62BDD"/>
    <w:p w14:paraId="3E7B5C5C" w14:textId="77777777" w:rsidR="0038776A" w:rsidRDefault="0038776A" w:rsidP="00F62BDD">
      <w:pPr>
        <w:pStyle w:val="Normaldouble"/>
        <w:ind w:left="4320" w:firstLine="720"/>
        <w:rPr>
          <w:szCs w:val="24"/>
        </w:rPr>
      </w:pPr>
    </w:p>
    <w:sectPr w:rsidR="0038776A">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D2CED" w14:textId="77777777" w:rsidR="00B95CD7" w:rsidRDefault="00B95CD7">
      <w:r>
        <w:separator/>
      </w:r>
    </w:p>
  </w:endnote>
  <w:endnote w:type="continuationSeparator" w:id="0">
    <w:p w14:paraId="6BD19502" w14:textId="77777777" w:rsidR="00B95CD7" w:rsidRDefault="00B9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FBC3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A3AB6C"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F01D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6777D">
      <w:rPr>
        <w:rStyle w:val="PageNumber"/>
        <w:noProof/>
      </w:rPr>
      <w:t>1</w:t>
    </w:r>
    <w:r>
      <w:rPr>
        <w:rStyle w:val="PageNumber"/>
      </w:rPr>
      <w:fldChar w:fldCharType="end"/>
    </w:r>
  </w:p>
  <w:p w14:paraId="6ED63BB1" w14:textId="77777777" w:rsidR="009C1544" w:rsidRDefault="009C1544" w:rsidP="009B61E3">
    <w:pPr>
      <w:pStyle w:val="Footer"/>
      <w:framePr w:wrap="around" w:vAnchor="text" w:hAnchor="page" w:x="1702" w:y="61"/>
      <w:rPr>
        <w:rStyle w:val="PageNumber"/>
      </w:rPr>
    </w:pPr>
  </w:p>
  <w:p w14:paraId="2BBCE40C"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9FC1E" w14:textId="77777777" w:rsidR="00B95CD7" w:rsidRDefault="00B95CD7">
      <w:r>
        <w:separator/>
      </w:r>
    </w:p>
  </w:footnote>
  <w:footnote w:type="continuationSeparator" w:id="0">
    <w:p w14:paraId="2CBC5F10" w14:textId="77777777" w:rsidR="00B95CD7" w:rsidRDefault="00B95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7872343"/>
    <w:multiLevelType w:val="hybridMultilevel"/>
    <w:tmpl w:val="86222DE4"/>
    <w:lvl w:ilvl="0" w:tplc="75D04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236"/>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66FE3"/>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D7311"/>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4291"/>
    <w:rsid w:val="00595FDD"/>
    <w:rsid w:val="0059639F"/>
    <w:rsid w:val="00596A01"/>
    <w:rsid w:val="00596DB2"/>
    <w:rsid w:val="005A31F1"/>
    <w:rsid w:val="005A652A"/>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0F3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E93"/>
    <w:rsid w:val="007B7FB8"/>
    <w:rsid w:val="007C074A"/>
    <w:rsid w:val="007C26C6"/>
    <w:rsid w:val="007C6863"/>
    <w:rsid w:val="007C7DCC"/>
    <w:rsid w:val="007D21B3"/>
    <w:rsid w:val="007D2BF7"/>
    <w:rsid w:val="007D4FDA"/>
    <w:rsid w:val="007D59AE"/>
    <w:rsid w:val="007D6179"/>
    <w:rsid w:val="007E4FD6"/>
    <w:rsid w:val="007E6AFD"/>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7F35"/>
    <w:rsid w:val="008B0CAF"/>
    <w:rsid w:val="008B4C5B"/>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6777D"/>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5668"/>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CD7"/>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06D3"/>
    <w:rsid w:val="00CD7193"/>
    <w:rsid w:val="00CE16ED"/>
    <w:rsid w:val="00CE6EF2"/>
    <w:rsid w:val="00D01DC2"/>
    <w:rsid w:val="00D03766"/>
    <w:rsid w:val="00D11758"/>
    <w:rsid w:val="00D12BA5"/>
    <w:rsid w:val="00D207FC"/>
    <w:rsid w:val="00D2238A"/>
    <w:rsid w:val="00D31ED8"/>
    <w:rsid w:val="00D32DFB"/>
    <w:rsid w:val="00D33BD9"/>
    <w:rsid w:val="00D35DEF"/>
    <w:rsid w:val="00D44CF6"/>
    <w:rsid w:val="00D51179"/>
    <w:rsid w:val="00D52A4A"/>
    <w:rsid w:val="00D602A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5280E"/>
    <w:rsid w:val="00E57EBE"/>
    <w:rsid w:val="00E60E28"/>
    <w:rsid w:val="00E61BDC"/>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E7070"/>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2BDD"/>
    <w:rsid w:val="00F6501E"/>
    <w:rsid w:val="00F70835"/>
    <w:rsid w:val="00F70B3E"/>
    <w:rsid w:val="00F7288B"/>
    <w:rsid w:val="00F8061A"/>
    <w:rsid w:val="00F83A1D"/>
    <w:rsid w:val="00F87258"/>
    <w:rsid w:val="00F9178E"/>
    <w:rsid w:val="00F931AB"/>
    <w:rsid w:val="00F94F2F"/>
    <w:rsid w:val="00FB21E9"/>
    <w:rsid w:val="00FB578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3343F71"/>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466FE3"/>
    <w:pPr>
      <w:ind w:left="720"/>
      <w:contextualSpacing/>
    </w:pPr>
  </w:style>
  <w:style w:type="character" w:styleId="CommentReference">
    <w:name w:val="annotation reference"/>
    <w:basedOn w:val="DefaultParagraphFont"/>
    <w:rsid w:val="00CD06D3"/>
    <w:rPr>
      <w:sz w:val="16"/>
      <w:szCs w:val="16"/>
    </w:rPr>
  </w:style>
  <w:style w:type="paragraph" w:styleId="CommentText">
    <w:name w:val="annotation text"/>
    <w:basedOn w:val="Normal"/>
    <w:link w:val="CommentTextChar"/>
    <w:rsid w:val="00CD06D3"/>
    <w:rPr>
      <w:sz w:val="20"/>
    </w:rPr>
  </w:style>
  <w:style w:type="character" w:customStyle="1" w:styleId="CommentTextChar">
    <w:name w:val="Comment Text Char"/>
    <w:basedOn w:val="DefaultParagraphFont"/>
    <w:link w:val="CommentText"/>
    <w:rsid w:val="00CD06D3"/>
  </w:style>
  <w:style w:type="paragraph" w:styleId="CommentSubject">
    <w:name w:val="annotation subject"/>
    <w:basedOn w:val="CommentText"/>
    <w:next w:val="CommentText"/>
    <w:link w:val="CommentSubjectChar"/>
    <w:rsid w:val="00CD06D3"/>
    <w:rPr>
      <w:b/>
      <w:bCs/>
    </w:rPr>
  </w:style>
  <w:style w:type="character" w:customStyle="1" w:styleId="CommentSubjectChar">
    <w:name w:val="Comment Subject Char"/>
    <w:basedOn w:val="CommentTextChar"/>
    <w:link w:val="CommentSubject"/>
    <w:rsid w:val="00CD06D3"/>
    <w:rPr>
      <w:b/>
      <w:bCs/>
    </w:rPr>
  </w:style>
  <w:style w:type="paragraph" w:styleId="Revision">
    <w:name w:val="Revision"/>
    <w:hidden/>
    <w:uiPriority w:val="99"/>
    <w:semiHidden/>
    <w:rsid w:val="009677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Davis, Tammy</cp:lastModifiedBy>
  <cp:revision>2</cp:revision>
  <cp:lastPrinted>2006-01-30T15:46:00Z</cp:lastPrinted>
  <dcterms:created xsi:type="dcterms:W3CDTF">2017-02-09T19:35:00Z</dcterms:created>
  <dcterms:modified xsi:type="dcterms:W3CDTF">2017-02-09T19:35:00Z</dcterms:modified>
</cp:coreProperties>
</file>